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3EB6" w:rsidRDefault="00E23EB6" w:rsidP="00E23EB6">
      <w:r>
        <w:t>Student</w:t>
      </w:r>
      <w:r w:rsidR="00990457">
        <w:t>'</w:t>
      </w:r>
      <w:r>
        <w:t>s Name</w:t>
      </w:r>
    </w:p>
    <w:p w:rsidR="00E23EB6" w:rsidRDefault="00E23EB6" w:rsidP="00E23EB6">
      <w:r>
        <w:t>Professor</w:t>
      </w:r>
      <w:r w:rsidR="00990457">
        <w:t>'</w:t>
      </w:r>
      <w:r>
        <w:t>s Name</w:t>
      </w:r>
    </w:p>
    <w:p w:rsidR="00E23EB6" w:rsidRDefault="00E23EB6" w:rsidP="00E23EB6">
      <w:r>
        <w:t xml:space="preserve">Course </w:t>
      </w:r>
    </w:p>
    <w:p w:rsidR="00E23EB6" w:rsidRDefault="00E23EB6" w:rsidP="00E23EB6">
      <w:r>
        <w:t xml:space="preserve">Date </w:t>
      </w:r>
    </w:p>
    <w:p w:rsidR="00E23EB6" w:rsidRPr="00E23EB6" w:rsidRDefault="00E23EB6" w:rsidP="00E23EB6"/>
    <w:p w:rsidR="00A1196D" w:rsidRPr="006D6D1D" w:rsidRDefault="00A34551" w:rsidP="00A34551">
      <w:pPr>
        <w:jc w:val="center"/>
        <w:rPr>
          <w:b/>
        </w:rPr>
      </w:pPr>
      <w:r w:rsidRPr="006D6D1D">
        <w:rPr>
          <w:b/>
        </w:rPr>
        <w:t xml:space="preserve">Religious Influence and Family Life </w:t>
      </w:r>
    </w:p>
    <w:p w:rsidR="00A34551" w:rsidRDefault="00A34551" w:rsidP="006D6D1D">
      <w:pPr>
        <w:ind w:firstLine="720"/>
      </w:pPr>
      <w:r>
        <w:t xml:space="preserve">Regarding aspects of thereof or family, faith and denominations </w:t>
      </w:r>
      <w:r w:rsidR="00990457">
        <w:t>are</w:t>
      </w:r>
      <w:r>
        <w:t xml:space="preserve"> likely to embrace distinctive religious teachings. </w:t>
      </w:r>
      <w:r w:rsidR="00990457">
        <w:t>I</w:t>
      </w:r>
      <w:r>
        <w:t>n</w:t>
      </w:r>
      <w:r w:rsidR="008543B8">
        <w:t xml:space="preserve"> other words, not all </w:t>
      </w:r>
      <w:r w:rsidR="006D6D1D">
        <w:t>the parts</w:t>
      </w:r>
      <w:r w:rsidR="008543B8">
        <w:t xml:space="preserve"> of the bible receive an equal emphasis amid self-described </w:t>
      </w:r>
      <w:proofErr w:type="spellStart"/>
      <w:r w:rsidR="008543B8">
        <w:t>inerrantists</w:t>
      </w:r>
      <w:proofErr w:type="spellEnd"/>
      <w:r w:rsidR="008543B8">
        <w:t>. Preachers and believers believe</w:t>
      </w:r>
      <w:r w:rsidR="00990457">
        <w:t xml:space="preserve"> in the bible and the family's primacy and original sins' doctrines</w:t>
      </w:r>
      <w:r w:rsidR="008543B8">
        <w:t>. As a result, conservative p</w:t>
      </w:r>
      <w:r w:rsidR="006D6D1D">
        <w:t>rotestant reading on the b</w:t>
      </w:r>
      <w:r w:rsidR="008543B8">
        <w:t>iblical scripts always stres</w:t>
      </w:r>
      <w:r w:rsidR="00990457">
        <w:t>se</w:t>
      </w:r>
      <w:r w:rsidR="008543B8">
        <w:t>s individuals abou</w:t>
      </w:r>
      <w:r w:rsidR="006D6D1D">
        <w:t>t</w:t>
      </w:r>
      <w:r w:rsidR="008543B8">
        <w:t xml:space="preserve"> adultery, human sexuality</w:t>
      </w:r>
      <w:r w:rsidR="00990457">
        <w:t>,</w:t>
      </w:r>
      <w:r w:rsidR="008543B8">
        <w:t xml:space="preserve"> gender and mari</w:t>
      </w:r>
      <w:r w:rsidR="006D6D1D">
        <w:t>tal roles</w:t>
      </w:r>
      <w:r w:rsidR="00990457">
        <w:t>, and other family-</w:t>
      </w:r>
      <w:r w:rsidR="008543B8">
        <w:t>re</w:t>
      </w:r>
      <w:r w:rsidR="006D6D1D">
        <w:t>l</w:t>
      </w:r>
      <w:r w:rsidR="008543B8">
        <w:t xml:space="preserve">ated themes. However, religious views have changed </w:t>
      </w:r>
      <w:r w:rsidR="00990457">
        <w:t xml:space="preserve">the </w:t>
      </w:r>
      <w:r w:rsidR="008543B8">
        <w:t>lifestyles of many individuals</w:t>
      </w:r>
      <w:r w:rsidR="00990457">
        <w:t>. Everyone who has failed to follow what is believed to have been written in the bible is not considered a family member,</w:t>
      </w:r>
      <w:r w:rsidR="006D6D1D">
        <w:t xml:space="preserve"> hence</w:t>
      </w:r>
      <w:r w:rsidR="00990457">
        <w:t xml:space="preserve"> losing</w:t>
      </w:r>
      <w:r w:rsidR="006D6D1D">
        <w:t xml:space="preserve"> family love and unity. </w:t>
      </w:r>
    </w:p>
    <w:p w:rsidR="006D6D1D" w:rsidRDefault="002111D2" w:rsidP="006D6D1D">
      <w:pPr>
        <w:ind w:firstLine="720"/>
      </w:pPr>
      <w:r>
        <w:t>According to Kosher &amp; Asher (69)</w:t>
      </w:r>
      <w:r w:rsidR="006D6D1D">
        <w:t xml:space="preserve">, religious salience and participation </w:t>
      </w:r>
      <w:r w:rsidR="00990457">
        <w:t>are likely to have several implications for</w:t>
      </w:r>
      <w:r w:rsidR="006D6D1D">
        <w:t xml:space="preserve"> family members and attitudes. Even though such traditions and denominations hold specifically distinctive ideologies, several religious groups tr</w:t>
      </w:r>
      <w:r w:rsidR="00990457">
        <w:t xml:space="preserve">y hard to vary with different </w:t>
      </w:r>
      <w:r w:rsidR="00AB1233">
        <w:t>effectiveness level</w:t>
      </w:r>
      <w:r w:rsidR="00990457">
        <w:t>s to guide all the family members' behaviors and moralit</w:t>
      </w:r>
      <w:r w:rsidR="006D6D1D">
        <w:t>y</w:t>
      </w:r>
      <w:r>
        <w:t>. Pearce &amp; Shannon (1430)</w:t>
      </w:r>
      <w:r w:rsidR="006D6D1D">
        <w:t xml:space="preserve"> states that being concerned </w:t>
      </w:r>
      <w:r w:rsidR="00990457">
        <w:t>about</w:t>
      </w:r>
      <w:r w:rsidR="006D6D1D">
        <w:t xml:space="preserve"> the </w:t>
      </w:r>
      <w:r w:rsidR="00990457">
        <w:t>members' behaviors and morality</w:t>
      </w:r>
      <w:r w:rsidR="006D6D1D">
        <w:t xml:space="preserve"> is </w:t>
      </w:r>
      <w:r w:rsidR="00990457">
        <w:t>essential</w:t>
      </w:r>
      <w:r w:rsidR="006D6D1D">
        <w:t xml:space="preserve">, especially during family and sexuality matters. However, </w:t>
      </w:r>
      <w:r w:rsidR="009B1341">
        <w:t>this form of religious involvement can a</w:t>
      </w:r>
      <w:r w:rsidR="00990457">
        <w:t>lso</w:t>
      </w:r>
      <w:r w:rsidR="009B1341">
        <w:t xml:space="preserve"> reflect the degree of the member</w:t>
      </w:r>
      <w:r w:rsidR="00990457">
        <w:t>'</w:t>
      </w:r>
      <w:r w:rsidR="009B1341">
        <w:t>s immersion in the teachings of religion concerning the family</w:t>
      </w:r>
      <w:r w:rsidR="00990457">
        <w:t>, which on man</w:t>
      </w:r>
      <w:r w:rsidR="009B1341">
        <w:t xml:space="preserve">y occasions can be formally and informally communicated. </w:t>
      </w:r>
    </w:p>
    <w:p w:rsidR="00723992" w:rsidRDefault="009B1341" w:rsidP="006D6D1D">
      <w:pPr>
        <w:ind w:firstLine="720"/>
      </w:pPr>
      <w:r>
        <w:t xml:space="preserve">Making decisions concerning </w:t>
      </w:r>
      <w:r w:rsidR="00990457">
        <w:t xml:space="preserve">the </w:t>
      </w:r>
      <w:r>
        <w:t>formation of families and sexual practices has become multifaceted for the families who identify with sub-cultural and counter-cultural groups</w:t>
      </w:r>
      <w:r w:rsidR="00723992">
        <w:t xml:space="preserve">. </w:t>
      </w:r>
      <w:r w:rsidR="00723992">
        <w:lastRenderedPageBreak/>
        <w:t xml:space="preserve">Additionally, many groups of people </w:t>
      </w:r>
      <w:r w:rsidR="00990457">
        <w:t>worldwide</w:t>
      </w:r>
      <w:r w:rsidR="00723992">
        <w:t xml:space="preserve"> are still identified using their religious group</w:t>
      </w:r>
      <w:r w:rsidR="00990457">
        <w:t>s. M</w:t>
      </w:r>
      <w:r w:rsidR="00723992">
        <w:t>any of the young adults in the world also get married as a part of religio</w:t>
      </w:r>
      <w:r w:rsidR="00990457">
        <w:t>us</w:t>
      </w:r>
      <w:r w:rsidR="00723992">
        <w:t xml:space="preserve"> requirements. However, religions still hold </w:t>
      </w:r>
      <w:r w:rsidR="00990457">
        <w:t>many</w:t>
      </w:r>
      <w:r w:rsidR="00723992">
        <w:t xml:space="preserve"> people</w:t>
      </w:r>
      <w:r w:rsidR="00990457">
        <w:t>,</w:t>
      </w:r>
      <w:r w:rsidR="00723992">
        <w:t xml:space="preserve"> and people believed that everything written in the bible is a special requirement and a stage of life that one has to go through.</w:t>
      </w:r>
    </w:p>
    <w:p w:rsidR="009B1341" w:rsidRDefault="00723992" w:rsidP="006D6D1D">
      <w:pPr>
        <w:ind w:firstLine="720"/>
      </w:pPr>
      <w:r>
        <w:t>Accor</w:t>
      </w:r>
      <w:r w:rsidR="002111D2">
        <w:t>ding</w:t>
      </w:r>
      <w:r w:rsidR="00990457">
        <w:t xml:space="preserve"> to</w:t>
      </w:r>
      <w:r w:rsidR="002111D2">
        <w:t xml:space="preserve"> Pearce &amp; Shannon (1435)</w:t>
      </w:r>
      <w:r>
        <w:t>, family relationship</w:t>
      </w:r>
      <w:r w:rsidR="00990457">
        <w:t>s are enormously strengthened through parental involvement i</w:t>
      </w:r>
      <w:r>
        <w:t>n religious practice. As a result, parents who take their children to the church ha</w:t>
      </w:r>
      <w:r w:rsidR="00990457">
        <w:t>ve</w:t>
      </w:r>
      <w:r>
        <w:t xml:space="preserve"> </w:t>
      </w:r>
      <w:r w:rsidR="00990457">
        <w:t>much</w:t>
      </w:r>
      <w:r>
        <w:t xml:space="preserve"> time with their kids</w:t>
      </w:r>
      <w:r w:rsidR="00990457">
        <w:t>,</w:t>
      </w:r>
      <w:r>
        <w:t xml:space="preserve"> and the children grow to be disciplined and God</w:t>
      </w:r>
      <w:r w:rsidR="00990457">
        <w:t>-</w:t>
      </w:r>
      <w:r>
        <w:t xml:space="preserve">fearing people. </w:t>
      </w:r>
      <w:r w:rsidR="00990457">
        <w:t>Besides</w:t>
      </w:r>
      <w:r>
        <w:t xml:space="preserve">, in </w:t>
      </w:r>
      <w:r w:rsidR="00990457">
        <w:t>a</w:t>
      </w:r>
      <w:r>
        <w:t xml:space="preserve"> family where people are religious, challenges are limited</w:t>
      </w:r>
      <w:r w:rsidR="00990457">
        <w:t>, and kids get good school results</w:t>
      </w:r>
      <w:r>
        <w:t xml:space="preserve">. Religious practices promote health and </w:t>
      </w:r>
      <w:r w:rsidR="00990457">
        <w:t>the</w:t>
      </w:r>
      <w:r>
        <w:t xml:space="preserve"> wellbeing of families, communities</w:t>
      </w:r>
      <w:r w:rsidR="00990457">
        <w:t>,</w:t>
      </w:r>
      <w:r>
        <w:t xml:space="preserve"> and individuals as well. Never the less, regular attendance </w:t>
      </w:r>
      <w:r w:rsidR="00990457">
        <w:t>at</w:t>
      </w:r>
      <w:r>
        <w:t xml:space="preserve"> religious functions is </w:t>
      </w:r>
      <w:r w:rsidR="00990457">
        <w:t>positive</w:t>
      </w:r>
      <w:r>
        <w:t xml:space="preserve">ly linked to a stable, healthy family and also strong marriages. </w:t>
      </w:r>
      <w:r w:rsidR="002111D2">
        <w:t xml:space="preserve">Kosher &amp; Asher (67) </w:t>
      </w:r>
      <w:r>
        <w:t>states that religious couples well-behaved and God</w:t>
      </w:r>
      <w:r w:rsidR="00990457">
        <w:t>-</w:t>
      </w:r>
      <w:r>
        <w:t xml:space="preserve">fearing children. </w:t>
      </w:r>
    </w:p>
    <w:p w:rsidR="009966E8" w:rsidRDefault="009966E8" w:rsidP="006D6D1D">
      <w:pPr>
        <w:ind w:firstLine="720"/>
      </w:pPr>
      <w:r>
        <w:t xml:space="preserve">Nonetheless, religion can also cause several </w:t>
      </w:r>
      <w:r w:rsidR="00990457">
        <w:t>advers</w:t>
      </w:r>
      <w:r>
        <w:t xml:space="preserve">e effects </w:t>
      </w:r>
      <w:r w:rsidR="00990457">
        <w:t>on</w:t>
      </w:r>
      <w:r>
        <w:t xml:space="preserve"> families. When religion is taken to the extreme, </w:t>
      </w:r>
      <w:r w:rsidR="00990457">
        <w:t>believers can</w:t>
      </w:r>
      <w:r>
        <w:t xml:space="preserve"> be more intolerant towards other people who</w:t>
      </w:r>
      <w:r w:rsidR="00990457">
        <w:t>m</w:t>
      </w:r>
      <w:r>
        <w:t xml:space="preserve"> they perceive to be away from different from them. Terrorism and discrimination is a</w:t>
      </w:r>
      <w:r w:rsidR="00990457">
        <w:t>n excellent</w:t>
      </w:r>
      <w:r>
        <w:t xml:space="preserve"> example of intolerance caused by religion</w:t>
      </w:r>
      <w:r w:rsidR="00990457">
        <w:t>;</w:t>
      </w:r>
      <w:r>
        <w:t xml:space="preserve"> however, intolerance is a </w:t>
      </w:r>
      <w:r w:rsidR="00990457">
        <w:t>defeatist</w:t>
      </w:r>
      <w:r>
        <w:t xml:space="preserve"> mentality which manifests in more stubble ways within a well</w:t>
      </w:r>
      <w:r w:rsidR="00990457">
        <w:t>-</w:t>
      </w:r>
      <w:r>
        <w:t xml:space="preserve">grown family. </w:t>
      </w:r>
      <w:r w:rsidR="002111D2">
        <w:t>Nelson &amp; Jeremy (1437)</w:t>
      </w:r>
      <w:r>
        <w:t xml:space="preserve"> states that </w:t>
      </w:r>
      <w:r w:rsidR="00990457">
        <w:t xml:space="preserve">the </w:t>
      </w:r>
      <w:r>
        <w:t>l</w:t>
      </w:r>
      <w:r w:rsidR="00990457">
        <w:t>a</w:t>
      </w:r>
      <w:r>
        <w:t>ck of n autonomy is also caused by religion in the family. As a result, many religious parents create</w:t>
      </w:r>
      <w:r w:rsidR="00990457">
        <w:t xml:space="preserve"> distinctive ways of defining their children's behaviors</w:t>
      </w:r>
      <w:r>
        <w:t xml:space="preserve"> as the</w:t>
      </w:r>
      <w:r w:rsidR="00990457">
        <w:t>ir neighbors' children</w:t>
      </w:r>
      <w:r>
        <w:t xml:space="preserve"> who are not religious. According </w:t>
      </w:r>
      <w:r w:rsidR="002111D2">
        <w:t>to Kosher &amp; Asher (76)</w:t>
      </w:r>
      <w:r>
        <w:t>, religion states that Christian parents defined disciplined children as obedient</w:t>
      </w:r>
      <w:r w:rsidR="00990457">
        <w:t>,</w:t>
      </w:r>
      <w:r>
        <w:t xml:space="preserve"> and therefore</w:t>
      </w:r>
      <w:r w:rsidR="00990457">
        <w:t>,</w:t>
      </w:r>
      <w:r>
        <w:t xml:space="preserve"> they discourage autonomy. </w:t>
      </w:r>
      <w:r w:rsidR="00990457">
        <w:t>I</w:t>
      </w:r>
      <w:r>
        <w:t>n other words, religious parents have more harmonious relationships</w:t>
      </w:r>
      <w:r w:rsidR="00990457">
        <w:t>,</w:t>
      </w:r>
      <w:r>
        <w:t xml:space="preserve"> which </w:t>
      </w:r>
      <w:r w:rsidR="00990457">
        <w:t>are</w:t>
      </w:r>
      <w:r>
        <w:t xml:space="preserve"> not necessarily healthy for their children. </w:t>
      </w:r>
    </w:p>
    <w:p w:rsidR="009966E8" w:rsidRDefault="009966E8">
      <w:r>
        <w:br w:type="page"/>
      </w:r>
    </w:p>
    <w:p w:rsidR="009966E8" w:rsidRDefault="009966E8" w:rsidP="009966E8">
      <w:pPr>
        <w:ind w:firstLine="720"/>
        <w:jc w:val="center"/>
      </w:pPr>
      <w:r>
        <w:lastRenderedPageBreak/>
        <w:t xml:space="preserve">Work Cited </w:t>
      </w:r>
    </w:p>
    <w:p w:rsidR="00E23EB6" w:rsidRPr="00E23EB6" w:rsidRDefault="00E23EB6" w:rsidP="00E23EB6">
      <w:pPr>
        <w:ind w:left="720" w:hanging="720"/>
        <w:jc w:val="center"/>
        <w:rPr>
          <w:rFonts w:cs="Arial"/>
          <w:szCs w:val="20"/>
          <w:shd w:val="clear" w:color="auto" w:fill="FFFFFF"/>
        </w:rPr>
      </w:pPr>
      <w:r w:rsidRPr="00E23EB6">
        <w:rPr>
          <w:rFonts w:cs="Arial"/>
          <w:szCs w:val="20"/>
          <w:shd w:val="clear" w:color="auto" w:fill="FFFFFF"/>
        </w:rPr>
        <w:t xml:space="preserve">Kosher, </w:t>
      </w:r>
      <w:proofErr w:type="spellStart"/>
      <w:r w:rsidRPr="00E23EB6">
        <w:rPr>
          <w:rFonts w:cs="Arial"/>
          <w:szCs w:val="20"/>
          <w:shd w:val="clear" w:color="auto" w:fill="FFFFFF"/>
        </w:rPr>
        <w:t>Hanita</w:t>
      </w:r>
      <w:proofErr w:type="spellEnd"/>
      <w:r w:rsidRPr="00E23EB6">
        <w:rPr>
          <w:rFonts w:cs="Arial"/>
          <w:szCs w:val="20"/>
          <w:shd w:val="clear" w:color="auto" w:fill="FFFFFF"/>
        </w:rPr>
        <w:t>, and Asher Ben-</w:t>
      </w:r>
      <w:proofErr w:type="spellStart"/>
      <w:r w:rsidRPr="00E23EB6">
        <w:rPr>
          <w:rFonts w:cs="Arial"/>
          <w:szCs w:val="20"/>
          <w:shd w:val="clear" w:color="auto" w:fill="FFFFFF"/>
        </w:rPr>
        <w:t>Arieh</w:t>
      </w:r>
      <w:proofErr w:type="spellEnd"/>
      <w:r w:rsidRPr="00E23EB6">
        <w:rPr>
          <w:rFonts w:cs="Arial"/>
          <w:szCs w:val="20"/>
          <w:shd w:val="clear" w:color="auto" w:fill="FFFFFF"/>
        </w:rPr>
        <w:t>. "Religion and subjective wellbeing among children: A comparison of six religion groups." </w:t>
      </w:r>
      <w:r w:rsidRPr="00E23EB6">
        <w:rPr>
          <w:rFonts w:cs="Arial"/>
          <w:iCs/>
          <w:szCs w:val="20"/>
          <w:shd w:val="clear" w:color="auto" w:fill="FFFFFF"/>
        </w:rPr>
        <w:t>Children and youth services review</w:t>
      </w:r>
      <w:r w:rsidRPr="00E23EB6">
        <w:rPr>
          <w:rFonts w:cs="Arial"/>
          <w:szCs w:val="20"/>
          <w:shd w:val="clear" w:color="auto" w:fill="FFFFFF"/>
        </w:rPr>
        <w:t> 80 (2017): 63-77.</w:t>
      </w:r>
    </w:p>
    <w:p w:rsidR="00E23EB6" w:rsidRPr="00E23EB6" w:rsidRDefault="00E23EB6" w:rsidP="00E23EB6">
      <w:pPr>
        <w:ind w:left="720" w:hanging="720"/>
        <w:rPr>
          <w:rFonts w:cs="Arial"/>
          <w:szCs w:val="20"/>
          <w:shd w:val="clear" w:color="auto" w:fill="FFFFFF"/>
        </w:rPr>
      </w:pPr>
      <w:r w:rsidRPr="00E23EB6">
        <w:rPr>
          <w:rFonts w:cs="Arial"/>
          <w:szCs w:val="20"/>
          <w:shd w:val="clear" w:color="auto" w:fill="FFFFFF"/>
        </w:rPr>
        <w:t xml:space="preserve">Nelson, Justin J., and Jeremy E. </w:t>
      </w:r>
      <w:proofErr w:type="spellStart"/>
      <w:r w:rsidRPr="00E23EB6">
        <w:rPr>
          <w:rFonts w:cs="Arial"/>
          <w:szCs w:val="20"/>
          <w:shd w:val="clear" w:color="auto" w:fill="FFFFFF"/>
        </w:rPr>
        <w:t>Uecker</w:t>
      </w:r>
      <w:proofErr w:type="spellEnd"/>
      <w:r w:rsidRPr="00E23EB6">
        <w:rPr>
          <w:rFonts w:cs="Arial"/>
          <w:szCs w:val="20"/>
          <w:shd w:val="clear" w:color="auto" w:fill="FFFFFF"/>
        </w:rPr>
        <w:t>. "Are religious parents more satisfied parents? Individual-and couple-level religious correlates of parenting satisfaction." </w:t>
      </w:r>
      <w:r w:rsidRPr="00E23EB6">
        <w:rPr>
          <w:rFonts w:cs="Arial"/>
          <w:iCs/>
          <w:szCs w:val="20"/>
          <w:shd w:val="clear" w:color="auto" w:fill="FFFFFF"/>
        </w:rPr>
        <w:t>Journal of Family Issues</w:t>
      </w:r>
      <w:r w:rsidRPr="00E23EB6">
        <w:rPr>
          <w:rFonts w:cs="Arial"/>
          <w:szCs w:val="20"/>
          <w:shd w:val="clear" w:color="auto" w:fill="FFFFFF"/>
        </w:rPr>
        <w:t> 39.7 (2018): 1770-1796.</w:t>
      </w:r>
    </w:p>
    <w:p w:rsidR="00E23EB6" w:rsidRPr="00E23EB6" w:rsidRDefault="00E23EB6" w:rsidP="00E23EB6">
      <w:pPr>
        <w:ind w:left="720" w:hanging="720"/>
        <w:jc w:val="center"/>
      </w:pPr>
      <w:r w:rsidRPr="00E23EB6">
        <w:rPr>
          <w:rFonts w:cs="Arial"/>
          <w:szCs w:val="20"/>
          <w:shd w:val="clear" w:color="auto" w:fill="FFFFFF"/>
        </w:rPr>
        <w:t>Pearce, Lisa D., and Shannon N. Davis. "How early life religious exposure relates to the timing of first birth." </w:t>
      </w:r>
      <w:r w:rsidRPr="00E23EB6">
        <w:rPr>
          <w:rFonts w:cs="Arial"/>
          <w:iCs/>
          <w:szCs w:val="20"/>
          <w:shd w:val="clear" w:color="auto" w:fill="FFFFFF"/>
        </w:rPr>
        <w:t>Journal of Marriage and Family</w:t>
      </w:r>
      <w:r w:rsidRPr="00E23EB6">
        <w:rPr>
          <w:rFonts w:cs="Arial"/>
          <w:szCs w:val="20"/>
          <w:shd w:val="clear" w:color="auto" w:fill="FFFFFF"/>
        </w:rPr>
        <w:t> 78.5 (2016): 1422-1438.</w:t>
      </w:r>
    </w:p>
    <w:sectPr w:rsidR="00E23EB6" w:rsidRPr="00E23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C7D7E" w:rsidRDefault="001C7D7E" w:rsidP="00A34551">
      <w:pPr>
        <w:spacing w:line="240" w:lineRule="auto"/>
      </w:pPr>
      <w:r>
        <w:separator/>
      </w:r>
    </w:p>
  </w:endnote>
  <w:endnote w:type="continuationSeparator" w:id="0">
    <w:p w:rsidR="001C7D7E" w:rsidRDefault="001C7D7E" w:rsidP="00A34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C7D7E" w:rsidRDefault="001C7D7E" w:rsidP="00A34551">
      <w:pPr>
        <w:spacing w:line="240" w:lineRule="auto"/>
      </w:pPr>
      <w:r>
        <w:separator/>
      </w:r>
    </w:p>
  </w:footnote>
  <w:footnote w:type="continuationSeparator" w:id="0">
    <w:p w:rsidR="001C7D7E" w:rsidRDefault="001C7D7E" w:rsidP="00A345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0MDAytzQzsjAzNzdW0lEKTi0uzszPAykwrAUAwXUTISwAAAA="/>
  </w:docVars>
  <w:rsids>
    <w:rsidRoot w:val="00A34551"/>
    <w:rsid w:val="000218E9"/>
    <w:rsid w:val="00106FC7"/>
    <w:rsid w:val="001C7D7E"/>
    <w:rsid w:val="002111D2"/>
    <w:rsid w:val="006D6D1D"/>
    <w:rsid w:val="00723992"/>
    <w:rsid w:val="008543B8"/>
    <w:rsid w:val="00990457"/>
    <w:rsid w:val="0099296F"/>
    <w:rsid w:val="009966E8"/>
    <w:rsid w:val="009B1341"/>
    <w:rsid w:val="00A1196D"/>
    <w:rsid w:val="00A34551"/>
    <w:rsid w:val="00AB1233"/>
    <w:rsid w:val="00E2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295B5-E693-4480-AA93-8278009A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5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551"/>
  </w:style>
  <w:style w:type="paragraph" w:styleId="Footer">
    <w:name w:val="footer"/>
    <w:basedOn w:val="Normal"/>
    <w:link w:val="FooterChar"/>
    <w:uiPriority w:val="99"/>
    <w:unhideWhenUsed/>
    <w:rsid w:val="00A345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254716226303</cp:lastModifiedBy>
  <cp:revision>2</cp:revision>
  <dcterms:created xsi:type="dcterms:W3CDTF">2020-11-26T23:01:00Z</dcterms:created>
  <dcterms:modified xsi:type="dcterms:W3CDTF">2020-11-26T23:01:00Z</dcterms:modified>
</cp:coreProperties>
</file>